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268" w:rsidRPr="000F0268" w:rsidRDefault="000F0268" w:rsidP="000F0268">
      <w:pPr>
        <w:spacing w:after="280" w:line="420" w:lineRule="atLeast"/>
        <w:ind w:left="225"/>
        <w:jc w:val="center"/>
        <w:rPr>
          <w:rFonts w:ascii="Arial CE" w:eastAsia="Times New Roman" w:hAnsi="Arial CE" w:cs="Arial CE"/>
          <w:sz w:val="28"/>
          <w:szCs w:val="28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8"/>
          <w:szCs w:val="28"/>
          <w:lang w:eastAsia="pl-PL"/>
        </w:rPr>
        <w:t>Człuchów: Opracowanie dokumentacji projektowej budowy kanalizacji sanitarnej oraz sieci wodociągowej na terenie miejscowości Kiełpin</w:t>
      </w:r>
      <w:r w:rsidRPr="000F0268">
        <w:rPr>
          <w:rFonts w:ascii="Arial CE" w:eastAsia="Times New Roman" w:hAnsi="Arial CE" w:cs="Arial CE"/>
          <w:sz w:val="28"/>
          <w:szCs w:val="28"/>
          <w:lang w:eastAsia="pl-PL"/>
        </w:rPr>
        <w:br/>
      </w:r>
      <w:r w:rsidRPr="000F0268">
        <w:rPr>
          <w:rFonts w:ascii="Arial CE" w:eastAsia="Times New Roman" w:hAnsi="Arial CE" w:cs="Arial CE"/>
          <w:b/>
          <w:bCs/>
          <w:sz w:val="28"/>
          <w:szCs w:val="28"/>
          <w:lang w:eastAsia="pl-PL"/>
        </w:rPr>
        <w:t>Numer ogłoszenia: 238664 - 2012; data zamieszczenia: 06.07.2012</w:t>
      </w:r>
      <w:r w:rsidRPr="000F0268">
        <w:rPr>
          <w:rFonts w:ascii="Arial CE" w:eastAsia="Times New Roman" w:hAnsi="Arial CE" w:cs="Arial CE"/>
          <w:sz w:val="28"/>
          <w:szCs w:val="28"/>
          <w:lang w:eastAsia="pl-PL"/>
        </w:rPr>
        <w:br/>
        <w:t>OGŁOSZENIE O ZAMÓWIENIU - usługi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Zamieszczanie ogłoszenia: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obowiązkowe.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Ogłoszenie dotyczy: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zamówienia publicznego.</w:t>
      </w:r>
    </w:p>
    <w:p w:rsidR="000F0268" w:rsidRPr="000F0268" w:rsidRDefault="000F0268" w:rsidP="000F0268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  <w:t>SEKCJA I: ZAMAWIAJĄCY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I. 1) NAZWA I ADRES: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Gmina Człuchów , ul. Szczecińska 33, 77-300 Człuchów, woj. pomorskie, tel. 059 8341001, faks 059 8342424.</w:t>
      </w:r>
    </w:p>
    <w:p w:rsidR="000F0268" w:rsidRPr="000F0268" w:rsidRDefault="000F0268" w:rsidP="000F0268">
      <w:pPr>
        <w:numPr>
          <w:ilvl w:val="0"/>
          <w:numId w:val="1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Adres strony internetowej zamawiającego: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www.ugczluchow.pl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I. 2) RODZAJ ZAMAWIAJĄCEGO: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Administracja samorządowa.</w:t>
      </w:r>
    </w:p>
    <w:p w:rsidR="000F0268" w:rsidRPr="000F0268" w:rsidRDefault="000F0268" w:rsidP="000F0268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  <w:t>SEKCJA II: PRZEDMIOT ZAMÓWIENIA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II.1) OKREŚLENIE PRZEDMIOTU ZAMÓWIENIA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II.1.1) Nazwa nadana zamówieniu przez zamawiającego: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Opracowanie dokumentacji projektowej budowy kanalizacji sanitarnej oraz sieci wodociągowej na terenie miejscowości Kiełpin.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II.1.2) Rodzaj zamówienia: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usługi.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II.1.3) Określenie przedmiotu oraz wielkości lub zakresu zamówienia: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Zakres zamówienia: - opracowanie kompletnych projektów budowlano-wykonawczych sieci kanalizacji sanitarnej grawitacyjnej z przyłączami oraz tłocznej, projektów przepompowni ścieków wraz z zasilaniem energetycznym, szczegółowych specyfikacji technicznych wykonania i odbioru robót, przedmiarów robót oraz kosztorysów inwestorskich dla terenu oznaczonego w Załączniku nr 7 (arkusz nr 4-5-6); - opracowanie kompletnych projektów budowlano-wykonawczych sieci wodociągowej, z przyłączami, szczegółowych specyfikacji technicznych wykonania i odbioru robót, przedmiarów robót oraz kosztorysów inwestorskich dla terenu oznaczonego w Załączniku nr 7 (arkusz nr 1-2-3- 4-5-6-7); - dokumentacja geotechniczna; - przygotowanie wniosku o ustaleniu lokalizacji inwestycji celu publicznego; - przygotowanie wniosku o wydanie decyzji środowiskowej: - mapę do celów projektowych dla działki nr 72/4 oraz 72/3 (teren PKP). Projekt winien zawierać: a) część opisowo-obliczeniową wraz z kompletem niezbędnych uzgodnień; b) część rysunkową w tym m.in. plan 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lastRenderedPageBreak/>
        <w:t xml:space="preserve">sytuacyjny (w skali 1:1000) na aktualnych podkładach geodezyjnych dla celów projektowych; c) profile i rysunki szczegółowe; d) kosztorysy inwestorskie; e) przedmiary robót; f) szczegółowe specyfikacje techniczne wykonania i odbioru robót; g) jeden egzemplarz dokumentacji projektowej w formacie cyfrowym na płycie CD (opisy, specyfikacje techniczne w formie pliku Word, przedmiary i kosztorysy inwestorskie w formie pliku umożliwiającego modyfikacje lub otworzenie w programie Norma Pro, mapy w formie pliku </w:t>
      </w:r>
      <w:proofErr w:type="spellStart"/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Autocad</w:t>
      </w:r>
      <w:proofErr w:type="spellEnd"/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)..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II.1.4) Czy przewiduje się udzielenie zamówień uzupełniających: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nie.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II.1.5) Wspólny Słownik Zamówień (CPV):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71.32.00.00-7.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II.1.6) Czy dopuszcza się złożenie oferty częściowej: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nie.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II.1.7) Czy dopuszcza się złożenie oferty wariantowej: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nie.</w:t>
      </w:r>
    </w:p>
    <w:p w:rsidR="000F0268" w:rsidRPr="000F0268" w:rsidRDefault="000F0268" w:rsidP="000F0268">
      <w:pPr>
        <w:spacing w:after="0" w:line="400" w:lineRule="atLeast"/>
        <w:rPr>
          <w:rFonts w:ascii="Arial CE" w:eastAsia="Times New Roman" w:hAnsi="Arial CE" w:cs="Arial CE"/>
          <w:sz w:val="20"/>
          <w:szCs w:val="20"/>
          <w:lang w:eastAsia="pl-PL"/>
        </w:rPr>
      </w:pP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II.2) CZAS TRWANIA ZAMÓWIENIA LUB TERMIN WYKONANIA: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Zakończenie: 30.04.2013.</w:t>
      </w:r>
    </w:p>
    <w:p w:rsidR="000F0268" w:rsidRPr="000F0268" w:rsidRDefault="000F0268" w:rsidP="000F0268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  <w:t>SEKCJA III: INFORMACJE O CHARAKTERZE PRAWNYM, EKONOMICZNYM, FINANSOWYM I TECHNICZNYM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III.2) ZALICZKI</w:t>
      </w:r>
    </w:p>
    <w:p w:rsidR="000F0268" w:rsidRPr="000F0268" w:rsidRDefault="000F0268" w:rsidP="000F0268">
      <w:pPr>
        <w:numPr>
          <w:ilvl w:val="0"/>
          <w:numId w:val="2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Czy przewiduje się udzielenie zaliczek na poczet wykonania zamówienia: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nie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III.3) WARUNKI UDZIAŁU W POSTĘPOWANIU ORAZ OPIS SPOSOBU DOKONYWANIA OCENY SPEŁNIANIA TYCH WARUNKÓW</w:t>
      </w:r>
    </w:p>
    <w:p w:rsidR="000F0268" w:rsidRPr="000F0268" w:rsidRDefault="000F0268" w:rsidP="000F0268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 3.1) Uprawnienia do wykonywania określonej działalności lub czynności, jeżeli przepisy prawa nakładają obowiązek ich posiadania</w:t>
      </w:r>
    </w:p>
    <w:p w:rsidR="000F0268" w:rsidRPr="000F0268" w:rsidRDefault="000F0268" w:rsidP="000F0268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Opis sposobu dokonywania oceny spełniania tego warunku</w:t>
      </w:r>
    </w:p>
    <w:p w:rsidR="000F0268" w:rsidRPr="000F0268" w:rsidRDefault="000F0268" w:rsidP="000F0268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Ocena spełnienia warunku udziału w postępowaniu dokonana zostanie zgodnie z formułą spełnia - nie spełnia w oparciu o informacje zawarte w dokumentach i oświadczeniach składających się na ofertę</w:t>
      </w:r>
    </w:p>
    <w:p w:rsidR="000F0268" w:rsidRPr="000F0268" w:rsidRDefault="000F0268" w:rsidP="000F0268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III.3.2) Wiedza i doświadczenie</w:t>
      </w:r>
    </w:p>
    <w:p w:rsidR="000F0268" w:rsidRPr="000F0268" w:rsidRDefault="000F0268" w:rsidP="000F0268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Opis sposobu dokonywania oceny spełniania tego warunku</w:t>
      </w:r>
    </w:p>
    <w:p w:rsidR="000F0268" w:rsidRPr="000F0268" w:rsidRDefault="000F0268" w:rsidP="000F0268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wykonali co najmniej jedną dokumentację projektową kanalizacji sanitarnej, gdzie łączna długość projektowanej sieci kanalizacyjnej przekraczała 2 000 metrów oraz jedną dokumentację projektową sieci wodociągowej, gdzie łączna długość projektowanej sieci wodociągowej przekraczała 4 000 metrów Ocena spełnienia warunku udziału w postępowaniu dokonana zostanie zgodnie z formułą spełnia - nie spełnia w oparciu o informacje zawarte w dokumentach i oświadczeniach składających się na ofertę</w:t>
      </w:r>
    </w:p>
    <w:p w:rsidR="000F0268" w:rsidRPr="000F0268" w:rsidRDefault="000F0268" w:rsidP="000F0268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lastRenderedPageBreak/>
        <w:t>III.3.3) Potencjał techniczny</w:t>
      </w:r>
    </w:p>
    <w:p w:rsidR="000F0268" w:rsidRPr="000F0268" w:rsidRDefault="000F0268" w:rsidP="000F0268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Opis sposobu dokonywania oceny spełniania tego warunku</w:t>
      </w:r>
    </w:p>
    <w:p w:rsidR="000F0268" w:rsidRPr="000F0268" w:rsidRDefault="000F0268" w:rsidP="000F0268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Ocena spełnienia warunku udziału w postępowaniu dokonana zostanie zgodnie z formułą spełnia - nie spełnia w oparciu o informacje zawarte w dokumentach i oświadczeniach składających się na ofertę</w:t>
      </w:r>
    </w:p>
    <w:p w:rsidR="000F0268" w:rsidRPr="000F0268" w:rsidRDefault="000F0268" w:rsidP="000F0268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III.3.4) Osoby zdolne do wykonania zamówienia</w:t>
      </w:r>
    </w:p>
    <w:p w:rsidR="000F0268" w:rsidRPr="000F0268" w:rsidRDefault="000F0268" w:rsidP="000F0268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Opis sposobu dokonywania oceny spełniania tego warunku</w:t>
      </w:r>
    </w:p>
    <w:p w:rsidR="000F0268" w:rsidRPr="000F0268" w:rsidRDefault="000F0268" w:rsidP="000F0268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Ocena spełnienia warunku udziału w postępowaniu dokonana zostanie zgodnie z formułą spełnia - nie spełnia w oparciu o informacje zawarte w dokumentach i oświadczeniach składających się na ofertę</w:t>
      </w:r>
    </w:p>
    <w:p w:rsidR="000F0268" w:rsidRPr="000F0268" w:rsidRDefault="000F0268" w:rsidP="000F0268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III.3.5) Sytuacja ekonomiczna i finansowa</w:t>
      </w:r>
    </w:p>
    <w:p w:rsidR="000F0268" w:rsidRPr="000F0268" w:rsidRDefault="000F0268" w:rsidP="000F0268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Opis sposobu dokonywania oceny spełniania tego warunku</w:t>
      </w:r>
    </w:p>
    <w:p w:rsidR="000F0268" w:rsidRPr="000F0268" w:rsidRDefault="000F0268" w:rsidP="000F0268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Ocena spełnienia warunku udziału w postępowaniu dokonana zostanie zgodnie z formułą spełnia - nie spełnia w oparciu o informacje zawarte w dokumentach i oświadczeniach składających się na ofertę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0F0268" w:rsidRPr="000F0268" w:rsidRDefault="000F0268" w:rsidP="000F0268">
      <w:pPr>
        <w:numPr>
          <w:ilvl w:val="0"/>
          <w:numId w:val="4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III.4.1) W zakresie wykazania spełniania przez wykonawcę warunków, o których mowa w art. 22 ust. 1 ustawy, oprócz oświadczenia o spełnieniu warunków udziału w postępowaniu, należy przedłożyć:</w:t>
      </w:r>
    </w:p>
    <w:p w:rsidR="000F0268" w:rsidRPr="000F0268" w:rsidRDefault="000F0268" w:rsidP="000F0268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wykaz wykonanych, a w przypadku świadczeń okresowych lub ciągłych również wykonywanych, dostaw lub usług w zakresie niezbędnym do wykazania spełniania warunku wiedzy i doświadczenia w okresie ostatnich trzech lat przed upływem terminu składania ofert albo wniosków o dopuszczenie do udziału w postępowaniu, a jeżeli okres prowadzenia działalności jest krótszy - w tym okresie, z podaniem ich wartości, przedmiotu, dat wykonania i odbiorców, oraz załączeniem dokumentu potwierdzającego, że te dostawy lub usługi zostały wykonane lub są wykonywane należycie </w:t>
      </w:r>
    </w:p>
    <w:p w:rsidR="000F0268" w:rsidRPr="000F0268" w:rsidRDefault="000F0268" w:rsidP="000F0268">
      <w:pPr>
        <w:numPr>
          <w:ilvl w:val="0"/>
          <w:numId w:val="4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III.4.2) W zakresie potwierdzenia niepodlegania wykluczeniu na podstawie art. 24 ust. 1 ustawy, należy przedłożyć:</w:t>
      </w:r>
    </w:p>
    <w:p w:rsidR="000F0268" w:rsidRPr="000F0268" w:rsidRDefault="000F0268" w:rsidP="000F0268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oświadczenie o braku podstaw do wykluczenia </w:t>
      </w:r>
    </w:p>
    <w:p w:rsidR="000F0268" w:rsidRPr="000F0268" w:rsidRDefault="000F0268" w:rsidP="000F0268">
      <w:pPr>
        <w:numPr>
          <w:ilvl w:val="0"/>
          <w:numId w:val="4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  <w:lang w:eastAsia="pl-PL"/>
        </w:rPr>
      </w:pP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lastRenderedPageBreak/>
        <w:t xml:space="preserve">III.7) Czy ogranicza się możliwość ubiegania się o zamówienie publiczne tylko dla wykonawców, u których ponad 50 % pracowników stanowią osoby niepełnosprawne: 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nie</w:t>
      </w:r>
    </w:p>
    <w:p w:rsidR="000F0268" w:rsidRPr="000F0268" w:rsidRDefault="000F0268" w:rsidP="000F0268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4"/>
          <w:szCs w:val="24"/>
          <w:u w:val="single"/>
          <w:lang w:eastAsia="pl-PL"/>
        </w:rPr>
        <w:t>SEKCJA IV: PROCEDURA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IV.1) TRYB UDZIELENIA ZAMÓWIENIA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IV.1.1) Tryb udzielenia zamówienia: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przetarg nieograniczony.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IV.2) KRYTERIA OCENY OFERT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 xml:space="preserve">IV.2.1) Kryteria oceny ofert: 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najniższa cena.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IV.2.2) Czy przeprowadzona będzie aukcja elektroniczna: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nie.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IV.3) ZMIANA UMOWY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 xml:space="preserve">Czy przewiduje się istotne zmiany postanowień zawartej umowy w stosunku do treści oferty, na podstawie której dokonano wyboru wykonawcy: 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nie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IV.4) INFORMACJE ADMINISTRACYJNE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IV.4.1)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</w:t>
      </w: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Adres strony internetowej, na której jest dostępna specyfikacja istotnych warunków zamówienia: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www.bip.ugczluchow.pl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br/>
      </w: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Specyfikację istotnych warunków zamówienia można uzyskać pod adresem: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Urząd Gminy Człuchów ul. Szczecińska 33 77-300 Człuchów..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IV.4.4) Termin składania wniosków o dopuszczenie do udziału w postępowaniu lub ofert: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17.07.2012 godzina 10:00, miejsce: : Urząd Gminy Człuchów ul. Szczecińska 33 - sekretariat..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>IV.4.5) Termin związania ofertą: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 xml:space="preserve"> do 16.08.2012.</w:t>
      </w:r>
    </w:p>
    <w:p w:rsidR="000F0268" w:rsidRPr="000F0268" w:rsidRDefault="000F0268" w:rsidP="000F0268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  <w:lang w:eastAsia="pl-PL"/>
        </w:rPr>
      </w:pPr>
      <w:r w:rsidRPr="000F0268">
        <w:rPr>
          <w:rFonts w:ascii="Arial CE" w:eastAsia="Times New Roman" w:hAnsi="Arial CE" w:cs="Arial CE"/>
          <w:b/>
          <w:bCs/>
          <w:sz w:val="20"/>
          <w:szCs w:val="20"/>
          <w:lang w:eastAsia="pl-PL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0F0268">
        <w:rPr>
          <w:rFonts w:ascii="Arial CE" w:eastAsia="Times New Roman" w:hAnsi="Arial CE" w:cs="Arial CE"/>
          <w:sz w:val="20"/>
          <w:szCs w:val="20"/>
          <w:lang w:eastAsia="pl-PL"/>
        </w:rPr>
        <w:t>nie</w:t>
      </w:r>
    </w:p>
    <w:p w:rsidR="002A1B62" w:rsidRDefault="002A1B62">
      <w:bookmarkStart w:id="0" w:name="_GoBack"/>
      <w:bookmarkEnd w:id="0"/>
    </w:p>
    <w:sectPr w:rsidR="002A1B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7998"/>
    <w:multiLevelType w:val="multilevel"/>
    <w:tmpl w:val="1F24F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F24C7"/>
    <w:multiLevelType w:val="multilevel"/>
    <w:tmpl w:val="29843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703048"/>
    <w:multiLevelType w:val="multilevel"/>
    <w:tmpl w:val="00B0D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87513A"/>
    <w:multiLevelType w:val="multilevel"/>
    <w:tmpl w:val="D7EC2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68"/>
    <w:rsid w:val="000F0268"/>
    <w:rsid w:val="002A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F026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header">
    <w:name w:val="kh_header"/>
    <w:basedOn w:val="Normalny"/>
    <w:rsid w:val="000F0268"/>
    <w:pPr>
      <w:spacing w:after="0"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khtitle">
    <w:name w:val="kh_title"/>
    <w:basedOn w:val="Normalny"/>
    <w:rsid w:val="000F0268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F026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header">
    <w:name w:val="kh_header"/>
    <w:basedOn w:val="Normalny"/>
    <w:rsid w:val="000F0268"/>
    <w:pPr>
      <w:spacing w:after="0"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khtitle">
    <w:name w:val="kh_title"/>
    <w:basedOn w:val="Normalny"/>
    <w:rsid w:val="000F0268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2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6419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7474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Roman</dc:creator>
  <cp:lastModifiedBy>Anna Roman</cp:lastModifiedBy>
  <cp:revision>1</cp:revision>
  <dcterms:created xsi:type="dcterms:W3CDTF">2012-07-06T09:00:00Z</dcterms:created>
  <dcterms:modified xsi:type="dcterms:W3CDTF">2012-07-06T09:01:00Z</dcterms:modified>
</cp:coreProperties>
</file>